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9646" w:themeColor="accent6"/>
  <w:body>
    <w:p w:rsidR="001B3F7F" w:rsidRPr="001B3F7F" w:rsidRDefault="001B3F7F" w:rsidP="001B3F7F">
      <w:pPr>
        <w:autoSpaceDE w:val="0"/>
        <w:autoSpaceDN w:val="0"/>
        <w:adjustRightInd w:val="0"/>
        <w:spacing w:line="240" w:lineRule="auto"/>
        <w:jc w:val="center"/>
        <w:rPr>
          <w:rFonts w:ascii="Bodoni MT Black" w:hAnsi="Bodoni MT Black" w:cs="Calibri"/>
          <w:b/>
          <w:bCs/>
          <w:sz w:val="28"/>
          <w:szCs w:val="28"/>
          <w:lang w:val="en"/>
        </w:rPr>
      </w:pPr>
      <w:proofErr w:type="spellStart"/>
      <w:r w:rsidRPr="001B3F7F">
        <w:rPr>
          <w:rFonts w:ascii="Bodoni MT Black" w:hAnsi="Bodoni MT Black" w:cs="Calibri"/>
          <w:b/>
          <w:bCs/>
          <w:sz w:val="28"/>
          <w:szCs w:val="28"/>
          <w:lang w:val="en"/>
        </w:rPr>
        <w:t>Ketentuan</w:t>
      </w:r>
      <w:proofErr w:type="spellEnd"/>
      <w:r w:rsidRPr="001B3F7F">
        <w:rPr>
          <w:rFonts w:ascii="Bodoni MT Black" w:hAnsi="Bodoni MT Black" w:cs="Calibri"/>
          <w:b/>
          <w:bCs/>
          <w:sz w:val="28"/>
          <w:szCs w:val="28"/>
          <w:lang w:val="en"/>
        </w:rPr>
        <w:t xml:space="preserve"> PPDB Riau 2020</w:t>
      </w: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8207D9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rPr>
          <w:rFonts w:ascii="Calibri" w:hAnsi="Calibri" w:cs="Calibri"/>
          <w:b/>
          <w:bCs/>
          <w:lang w:val="en"/>
        </w:rPr>
      </w:pPr>
      <w:proofErr w:type="spellStart"/>
      <w:r>
        <w:rPr>
          <w:rFonts w:ascii="Calibri" w:hAnsi="Calibri" w:cs="Calibri"/>
          <w:b/>
          <w:bCs/>
          <w:lang w:val="en"/>
        </w:rPr>
        <w:t>Ketentuan</w:t>
      </w:r>
      <w:proofErr w:type="spellEnd"/>
      <w:r>
        <w:rPr>
          <w:rFonts w:ascii="Calibri" w:hAnsi="Calibri" w:cs="Calibri"/>
          <w:b/>
          <w:bCs/>
          <w:lang w:val="en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"/>
        </w:rPr>
        <w:t>Umum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PPDB SMKN </w:t>
      </w:r>
      <w:proofErr w:type="spellStart"/>
      <w:r>
        <w:rPr>
          <w:rFonts w:ascii="Calibri" w:hAnsi="Calibri" w:cs="Calibri"/>
          <w:lang w:val="en"/>
        </w:rPr>
        <w:t>dalam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jaringan</w:t>
      </w:r>
      <w:proofErr w:type="spellEnd"/>
      <w:r>
        <w:rPr>
          <w:rFonts w:ascii="Calibri" w:hAnsi="Calibri" w:cs="Calibri"/>
          <w:lang w:val="en"/>
        </w:rPr>
        <w:t xml:space="preserve"> (online)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Penerimaan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melalui</w:t>
      </w:r>
      <w:proofErr w:type="spellEnd"/>
      <w:r>
        <w:rPr>
          <w:rFonts w:ascii="Calibri" w:hAnsi="Calibri" w:cs="Calibri"/>
          <w:lang w:val="en"/>
        </w:rPr>
        <w:t xml:space="preserve"> media internet </w:t>
      </w:r>
      <w:proofErr w:type="spellStart"/>
      <w:r>
        <w:rPr>
          <w:rFonts w:ascii="Calibri" w:hAnsi="Calibri" w:cs="Calibri"/>
          <w:lang w:val="en"/>
        </w:rPr>
        <w:t>ke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setiap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melaksanakan</w:t>
      </w:r>
      <w:proofErr w:type="spellEnd"/>
      <w:r>
        <w:rPr>
          <w:rFonts w:ascii="Calibri" w:hAnsi="Calibri" w:cs="Calibri"/>
          <w:lang w:val="en"/>
        </w:rPr>
        <w:t xml:space="preserve"> PPDB </w:t>
      </w:r>
      <w:proofErr w:type="spellStart"/>
      <w:r>
        <w:rPr>
          <w:rFonts w:ascii="Calibri" w:hAnsi="Calibri" w:cs="Calibri"/>
          <w:lang w:val="en"/>
        </w:rPr>
        <w:t>secara</w:t>
      </w:r>
      <w:proofErr w:type="spellEnd"/>
      <w:r>
        <w:rPr>
          <w:rFonts w:ascii="Calibri" w:hAnsi="Calibri" w:cs="Calibri"/>
          <w:lang w:val="en"/>
        </w:rPr>
        <w:t xml:space="preserve"> daring (online).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Waktu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dilakukan</w:t>
      </w:r>
      <w:proofErr w:type="spellEnd"/>
      <w:r>
        <w:rPr>
          <w:rFonts w:ascii="Calibri" w:hAnsi="Calibri" w:cs="Calibri"/>
          <w:lang w:val="en"/>
        </w:rPr>
        <w:t xml:space="preserve"> online 24 Jam </w:t>
      </w:r>
      <w:proofErr w:type="spellStart"/>
      <w:r>
        <w:rPr>
          <w:rFonts w:ascii="Calibri" w:hAnsi="Calibri" w:cs="Calibri"/>
          <w:lang w:val="en"/>
        </w:rPr>
        <w:t>sesuai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jadwal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sudah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ditetapkan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akan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PPDB SMKN </w:t>
      </w:r>
      <w:proofErr w:type="spellStart"/>
      <w:r>
        <w:rPr>
          <w:rFonts w:ascii="Calibri" w:hAnsi="Calibri" w:cs="Calibri"/>
          <w:lang w:val="en"/>
        </w:rPr>
        <w:t>Provinsi</w:t>
      </w:r>
      <w:proofErr w:type="spellEnd"/>
      <w:r>
        <w:rPr>
          <w:rFonts w:ascii="Calibri" w:hAnsi="Calibri" w:cs="Calibri"/>
          <w:lang w:val="en"/>
        </w:rPr>
        <w:t xml:space="preserve"> Riau </w:t>
      </w:r>
      <w:proofErr w:type="spellStart"/>
      <w:r>
        <w:rPr>
          <w:rFonts w:ascii="Calibri" w:hAnsi="Calibri" w:cs="Calibri"/>
          <w:lang w:val="en"/>
        </w:rPr>
        <w:t>harus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Nomor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Ujian</w:t>
      </w:r>
      <w:proofErr w:type="spellEnd"/>
      <w:r>
        <w:rPr>
          <w:rFonts w:ascii="Calibri" w:hAnsi="Calibri" w:cs="Calibri"/>
          <w:lang w:val="en"/>
        </w:rPr>
        <w:t xml:space="preserve"> Nasional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NISN </w:t>
      </w:r>
      <w:proofErr w:type="spellStart"/>
      <w:r>
        <w:rPr>
          <w:rFonts w:ascii="Calibri" w:hAnsi="Calibri" w:cs="Calibri"/>
          <w:lang w:val="en"/>
        </w:rPr>
        <w:t>untuk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web PPDB.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harap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mempertimbangkan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jarak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tinggal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(</w:t>
      </w:r>
      <w:proofErr w:type="spellStart"/>
      <w:r>
        <w:rPr>
          <w:rFonts w:ascii="Calibri" w:hAnsi="Calibri" w:cs="Calibri"/>
          <w:lang w:val="en"/>
        </w:rPr>
        <w:t>sekolah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tujuan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SMKN yang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melalui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sistem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dalam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jaringan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1 (</w:t>
      </w:r>
      <w:proofErr w:type="spellStart"/>
      <w:r>
        <w:rPr>
          <w:rFonts w:ascii="Calibri" w:hAnsi="Calibri" w:cs="Calibri"/>
          <w:lang w:val="en"/>
        </w:rPr>
        <w:t>satu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sesuai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program </w:t>
      </w:r>
      <w:proofErr w:type="spellStart"/>
      <w:r>
        <w:rPr>
          <w:rFonts w:ascii="Calibri" w:hAnsi="Calibri" w:cs="Calibri"/>
          <w:lang w:val="en"/>
        </w:rPr>
        <w:t>keahlian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SMKN </w:t>
      </w:r>
      <w:proofErr w:type="spellStart"/>
      <w:r>
        <w:rPr>
          <w:rFonts w:ascii="Calibri" w:hAnsi="Calibri" w:cs="Calibri"/>
          <w:lang w:val="en"/>
        </w:rPr>
        <w:t>tersebut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maksimal</w:t>
      </w:r>
      <w:proofErr w:type="spellEnd"/>
      <w:r>
        <w:rPr>
          <w:rFonts w:ascii="Calibri" w:hAnsi="Calibri" w:cs="Calibri"/>
          <w:lang w:val="en"/>
        </w:rPr>
        <w:t xml:space="preserve"> 3 </w:t>
      </w:r>
      <w:proofErr w:type="spellStart"/>
      <w:r>
        <w:rPr>
          <w:rFonts w:ascii="Calibri" w:hAnsi="Calibri" w:cs="Calibri"/>
          <w:lang w:val="en"/>
        </w:rPr>
        <w:t>pilihan</w:t>
      </w:r>
      <w:proofErr w:type="spellEnd"/>
      <w:r>
        <w:rPr>
          <w:rFonts w:ascii="Calibri" w:hAnsi="Calibri" w:cs="Calibri"/>
          <w:lang w:val="en"/>
        </w:rPr>
        <w:t xml:space="preserve"> program </w:t>
      </w:r>
      <w:proofErr w:type="spellStart"/>
      <w:r>
        <w:rPr>
          <w:rFonts w:ascii="Calibri" w:hAnsi="Calibri" w:cs="Calibri"/>
          <w:lang w:val="en"/>
        </w:rPr>
        <w:t>keahlian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harus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ijazah</w:t>
      </w:r>
      <w:proofErr w:type="spellEnd"/>
      <w:r>
        <w:rPr>
          <w:rFonts w:ascii="Calibri" w:hAnsi="Calibri" w:cs="Calibri"/>
          <w:lang w:val="en"/>
        </w:rPr>
        <w:t xml:space="preserve">/Surat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Lulus (SKL), </w:t>
      </w:r>
      <w:proofErr w:type="spellStart"/>
      <w:r>
        <w:rPr>
          <w:rFonts w:ascii="Calibri" w:hAnsi="Calibri" w:cs="Calibri"/>
          <w:lang w:val="en"/>
        </w:rPr>
        <w:t>maupun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surat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berpenghargaan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sama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ijazah</w:t>
      </w:r>
      <w:proofErr w:type="spellEnd"/>
      <w:r>
        <w:rPr>
          <w:rFonts w:ascii="Calibri" w:hAnsi="Calibri" w:cs="Calibri"/>
          <w:lang w:val="en"/>
        </w:rPr>
        <w:t xml:space="preserve"> SMP/</w:t>
      </w:r>
      <w:proofErr w:type="spellStart"/>
      <w:r>
        <w:rPr>
          <w:rFonts w:ascii="Calibri" w:hAnsi="Calibri" w:cs="Calibri"/>
          <w:lang w:val="en"/>
        </w:rPr>
        <w:t>ijazah</w:t>
      </w:r>
      <w:proofErr w:type="spellEnd"/>
      <w:r>
        <w:rPr>
          <w:rFonts w:ascii="Calibri" w:hAnsi="Calibri" w:cs="Calibri"/>
          <w:lang w:val="en"/>
        </w:rPr>
        <w:t xml:space="preserve"> Program </w:t>
      </w:r>
      <w:proofErr w:type="spellStart"/>
      <w:r>
        <w:rPr>
          <w:rFonts w:ascii="Calibri" w:hAnsi="Calibri" w:cs="Calibri"/>
          <w:lang w:val="en"/>
        </w:rPr>
        <w:t>Paket</w:t>
      </w:r>
      <w:proofErr w:type="spellEnd"/>
      <w:r>
        <w:rPr>
          <w:rFonts w:ascii="Calibri" w:hAnsi="Calibri" w:cs="Calibri"/>
          <w:lang w:val="en"/>
        </w:rPr>
        <w:t xml:space="preserve"> B/</w:t>
      </w:r>
      <w:proofErr w:type="spellStart"/>
      <w:r>
        <w:rPr>
          <w:rFonts w:ascii="Calibri" w:hAnsi="Calibri" w:cs="Calibri"/>
          <w:lang w:val="en"/>
        </w:rPr>
        <w:t>Ijazah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luar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dinilai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dihargai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sama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setingkat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SMP.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Kartu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RT/RW yang </w:t>
      </w:r>
      <w:proofErr w:type="spellStart"/>
      <w:r>
        <w:rPr>
          <w:rFonts w:ascii="Calibri" w:hAnsi="Calibri" w:cs="Calibri"/>
          <w:lang w:val="en"/>
        </w:rPr>
        <w:t>diketahui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oleh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lurah</w:t>
      </w:r>
      <w:proofErr w:type="spellEnd"/>
      <w:r>
        <w:rPr>
          <w:rFonts w:ascii="Calibri" w:hAnsi="Calibri" w:cs="Calibri"/>
          <w:lang w:val="en"/>
        </w:rPr>
        <w:t xml:space="preserve">/ </w:t>
      </w:r>
      <w:proofErr w:type="spellStart"/>
      <w:r>
        <w:rPr>
          <w:rFonts w:ascii="Calibri" w:hAnsi="Calibri" w:cs="Calibri"/>
          <w:lang w:val="en"/>
        </w:rPr>
        <w:t>kepala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desa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pejabat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berwenang</w:t>
      </w:r>
      <w:proofErr w:type="spellEnd"/>
      <w:r>
        <w:rPr>
          <w:rFonts w:ascii="Calibri" w:hAnsi="Calibri" w:cs="Calibri"/>
          <w:lang w:val="en"/>
        </w:rPr>
        <w:t xml:space="preserve">, yang </w:t>
      </w:r>
      <w:proofErr w:type="spellStart"/>
      <w:r>
        <w:rPr>
          <w:rFonts w:ascii="Calibri" w:hAnsi="Calibri" w:cs="Calibri"/>
          <w:lang w:val="en"/>
        </w:rPr>
        <w:t>menyatakan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bahwa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bersangkutan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tinggal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sesingkat-singkatnya</w:t>
      </w:r>
      <w:proofErr w:type="spellEnd"/>
      <w:r>
        <w:rPr>
          <w:rFonts w:ascii="Calibri" w:hAnsi="Calibri" w:cs="Calibri"/>
          <w:lang w:val="en"/>
        </w:rPr>
        <w:t xml:space="preserve"> 1 (</w:t>
      </w:r>
      <w:proofErr w:type="spellStart"/>
      <w:r>
        <w:rPr>
          <w:rFonts w:ascii="Calibri" w:hAnsi="Calibri" w:cs="Calibri"/>
          <w:lang w:val="en"/>
        </w:rPr>
        <w:t>satu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tahun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diizinkan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untuk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dua</w:t>
      </w:r>
      <w:proofErr w:type="spellEnd"/>
      <w:r>
        <w:rPr>
          <w:rFonts w:ascii="Calibri" w:hAnsi="Calibri" w:cs="Calibri"/>
          <w:lang w:val="en"/>
        </w:rPr>
        <w:t xml:space="preserve"> kali.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Untuk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kedua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jika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jika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cabut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berkas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awal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Adapun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cabut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berkas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jika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jika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tersingkir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pemeringkatan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awal</w:t>
      </w:r>
      <w:proofErr w:type="spellEnd"/>
      <w:r>
        <w:rPr>
          <w:rFonts w:ascii="Calibri" w:hAnsi="Calibri" w:cs="Calibri"/>
          <w:lang w:val="en"/>
        </w:rPr>
        <w:t xml:space="preserve"> (</w:t>
      </w:r>
      <w:proofErr w:type="spellStart"/>
      <w:r>
        <w:rPr>
          <w:rFonts w:ascii="Calibri" w:hAnsi="Calibri" w:cs="Calibri"/>
          <w:lang w:val="en"/>
        </w:rPr>
        <w:t>pemeringkatan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dilihat</w:t>
      </w:r>
      <w:proofErr w:type="spellEnd"/>
      <w:r>
        <w:rPr>
          <w:rFonts w:ascii="Calibri" w:hAnsi="Calibri" w:cs="Calibri"/>
          <w:lang w:val="en"/>
        </w:rPr>
        <w:t xml:space="preserve"> di web PPDB).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Cabut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berkas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sekolah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pilihan</w:t>
      </w:r>
      <w:proofErr w:type="spellEnd"/>
      <w:r>
        <w:rPr>
          <w:rFonts w:ascii="Calibri" w:hAnsi="Calibri" w:cs="Calibri"/>
          <w:lang w:val="en"/>
        </w:rPr>
        <w:t xml:space="preserve"> program </w:t>
      </w:r>
      <w:proofErr w:type="spellStart"/>
      <w:r>
        <w:rPr>
          <w:rFonts w:ascii="Calibri" w:hAnsi="Calibri" w:cs="Calibri"/>
          <w:lang w:val="en"/>
        </w:rPr>
        <w:t>keahlian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berbeda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ataupun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sekolah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berbeda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program </w:t>
      </w:r>
      <w:proofErr w:type="spellStart"/>
      <w:r>
        <w:rPr>
          <w:rFonts w:ascii="Calibri" w:hAnsi="Calibri" w:cs="Calibri"/>
          <w:lang w:val="en"/>
        </w:rPr>
        <w:t>keahlian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sama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berbeda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awal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sama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ataupun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berbeda</w:t>
      </w:r>
      <w:proofErr w:type="spellEnd"/>
      <w:r>
        <w:rPr>
          <w:rFonts w:ascii="Calibri" w:hAnsi="Calibri" w:cs="Calibri"/>
          <w:lang w:val="en"/>
        </w:rPr>
        <w:t xml:space="preserve"> pula.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sudah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SMKN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di SMAN 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sebaliknya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kecuali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cabut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berkas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awal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Verifikasi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berkas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oleh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lolos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verifikasi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berkas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diwajibkan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melakukan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pembetulan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perbaikan</w:t>
      </w:r>
      <w:proofErr w:type="spellEnd"/>
      <w:r>
        <w:rPr>
          <w:rFonts w:ascii="Calibri" w:hAnsi="Calibri" w:cs="Calibri"/>
          <w:lang w:val="en"/>
        </w:rPr>
        <w:t xml:space="preserve"> data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akun</w:t>
      </w:r>
      <w:proofErr w:type="spellEnd"/>
      <w:r>
        <w:rPr>
          <w:rFonts w:ascii="Calibri" w:hAnsi="Calibri" w:cs="Calibri"/>
          <w:lang w:val="en"/>
        </w:rPr>
        <w:t xml:space="preserve"> PPDB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bersangkutan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diterima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wajib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ulang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menyerahkan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tanda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bukti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terkait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sesuai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jadwal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ditentukan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Bagi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ulang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dinyatakan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mengundurkan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diri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Reguler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(</w:t>
      </w:r>
      <w:proofErr w:type="spellStart"/>
      <w:r>
        <w:rPr>
          <w:rFonts w:ascii="Calibri" w:hAnsi="Calibri" w:cs="Calibri"/>
          <w:lang w:val="en"/>
        </w:rPr>
        <w:t>reguler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kuota</w:t>
      </w:r>
      <w:proofErr w:type="spellEnd"/>
      <w:r>
        <w:rPr>
          <w:rFonts w:ascii="Calibri" w:hAnsi="Calibri" w:cs="Calibri"/>
          <w:lang w:val="en"/>
        </w:rPr>
        <w:t xml:space="preserve"> 60% (</w:t>
      </w:r>
      <w:proofErr w:type="spellStart"/>
      <w:r>
        <w:rPr>
          <w:rFonts w:ascii="Calibri" w:hAnsi="Calibri" w:cs="Calibri"/>
          <w:lang w:val="en"/>
        </w:rPr>
        <w:t>enam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puluh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persen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jumlah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diterima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Penerimaan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(PPDB)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(</w:t>
      </w:r>
      <w:proofErr w:type="spellStart"/>
      <w:r>
        <w:rPr>
          <w:rFonts w:ascii="Calibri" w:hAnsi="Calibri" w:cs="Calibri"/>
          <w:lang w:val="en"/>
        </w:rPr>
        <w:t>Reguler</w:t>
      </w:r>
      <w:proofErr w:type="spellEnd"/>
      <w:r>
        <w:rPr>
          <w:rFonts w:ascii="Calibri" w:hAnsi="Calibri" w:cs="Calibri"/>
          <w:lang w:val="en"/>
        </w:rPr>
        <w:t xml:space="preserve">),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ketentuan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sebagai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berikut</w:t>
      </w:r>
      <w:proofErr w:type="spellEnd"/>
      <w:r>
        <w:rPr>
          <w:rFonts w:ascii="Calibri" w:hAnsi="Calibri" w:cs="Calibri"/>
          <w:lang w:val="en"/>
        </w:rPr>
        <w:t>: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1.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Akademik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proofErr w:type="gram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hasil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belajar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nilai</w:t>
      </w:r>
      <w:proofErr w:type="spellEnd"/>
      <w:r>
        <w:rPr>
          <w:rFonts w:ascii="Calibri" w:hAnsi="Calibri" w:cs="Calibri"/>
          <w:lang w:val="en"/>
        </w:rPr>
        <w:t xml:space="preserve"> STTB </w:t>
      </w:r>
      <w:proofErr w:type="spellStart"/>
      <w:r>
        <w:rPr>
          <w:rFonts w:ascii="Calibri" w:hAnsi="Calibri" w:cs="Calibri"/>
          <w:lang w:val="en"/>
        </w:rPr>
        <w:t>tertinggi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Hasil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perlombaan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penghargaan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dibidang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akademik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perorangan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Internasional</w:t>
      </w:r>
      <w:proofErr w:type="spellEnd"/>
      <w:r>
        <w:rPr>
          <w:rFonts w:ascii="Calibri" w:hAnsi="Calibri" w:cs="Calibri"/>
          <w:lang w:val="en"/>
        </w:rPr>
        <w:t xml:space="preserve">, Nasional, </w:t>
      </w:r>
      <w:proofErr w:type="spellStart"/>
      <w:r>
        <w:rPr>
          <w:rFonts w:ascii="Calibri" w:hAnsi="Calibri" w:cs="Calibri"/>
          <w:lang w:val="en"/>
        </w:rPr>
        <w:t>Provinsi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Kabupaten</w:t>
      </w:r>
      <w:proofErr w:type="spellEnd"/>
      <w:r>
        <w:rPr>
          <w:rFonts w:ascii="Calibri" w:hAnsi="Calibri" w:cs="Calibri"/>
          <w:lang w:val="en"/>
        </w:rPr>
        <w:t>/Kota.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rincian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penilaian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sebagai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berikut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</w:t>
      </w:r>
      <w:proofErr w:type="spellStart"/>
      <w:r>
        <w:rPr>
          <w:rFonts w:ascii="Calibri" w:hAnsi="Calibri" w:cs="Calibri"/>
          <w:lang w:val="en"/>
        </w:rPr>
        <w:t>Internasional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1=15,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2=14,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3=13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Nasional,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1=12,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2=11,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3=10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</w:t>
      </w:r>
      <w:proofErr w:type="spellStart"/>
      <w:r>
        <w:rPr>
          <w:rFonts w:ascii="Calibri" w:hAnsi="Calibri" w:cs="Calibri"/>
          <w:lang w:val="en"/>
        </w:rPr>
        <w:t>Provinsi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1=9,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2=8,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3=7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</w:t>
      </w:r>
      <w:proofErr w:type="spellStart"/>
      <w:r>
        <w:rPr>
          <w:rFonts w:ascii="Calibri" w:hAnsi="Calibri" w:cs="Calibri"/>
          <w:lang w:val="en"/>
        </w:rPr>
        <w:t>Kabupaten</w:t>
      </w:r>
      <w:proofErr w:type="spellEnd"/>
      <w:r>
        <w:rPr>
          <w:rFonts w:ascii="Calibri" w:hAnsi="Calibri" w:cs="Calibri"/>
          <w:lang w:val="en"/>
        </w:rPr>
        <w:t xml:space="preserve">/Kota,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1=6,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2=5,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3=4.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2.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Non-</w:t>
      </w:r>
      <w:proofErr w:type="spellStart"/>
      <w:r>
        <w:rPr>
          <w:rFonts w:ascii="Calibri" w:hAnsi="Calibri" w:cs="Calibri"/>
          <w:lang w:val="en"/>
        </w:rPr>
        <w:t>Akademik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</w:t>
      </w:r>
      <w:proofErr w:type="spellStart"/>
      <w:proofErr w:type="gramStart"/>
      <w:r>
        <w:rPr>
          <w:rFonts w:ascii="Calibri" w:hAnsi="Calibri" w:cs="Calibri"/>
          <w:lang w:val="en"/>
        </w:rPr>
        <w:t>Hasil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perlombaan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penghargaan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dibidang</w:t>
      </w:r>
      <w:proofErr w:type="spellEnd"/>
      <w:r>
        <w:rPr>
          <w:rFonts w:ascii="Calibri" w:hAnsi="Calibri" w:cs="Calibri"/>
          <w:lang w:val="en"/>
        </w:rPr>
        <w:t xml:space="preserve"> non-</w:t>
      </w:r>
      <w:proofErr w:type="spellStart"/>
      <w:r>
        <w:rPr>
          <w:rFonts w:ascii="Calibri" w:hAnsi="Calibri" w:cs="Calibri"/>
          <w:lang w:val="en"/>
        </w:rPr>
        <w:t>akademik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perorangan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Internasional</w:t>
      </w:r>
      <w:proofErr w:type="spellEnd"/>
      <w:r>
        <w:rPr>
          <w:rFonts w:ascii="Calibri" w:hAnsi="Calibri" w:cs="Calibri"/>
          <w:lang w:val="en"/>
        </w:rPr>
        <w:t xml:space="preserve">, Nasional, </w:t>
      </w:r>
      <w:proofErr w:type="spellStart"/>
      <w:r>
        <w:rPr>
          <w:rFonts w:ascii="Calibri" w:hAnsi="Calibri" w:cs="Calibri"/>
          <w:lang w:val="en"/>
        </w:rPr>
        <w:t>Provinsi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Kabupaten</w:t>
      </w:r>
      <w:proofErr w:type="spellEnd"/>
      <w:r>
        <w:rPr>
          <w:rFonts w:ascii="Calibri" w:hAnsi="Calibri" w:cs="Calibri"/>
          <w:lang w:val="en"/>
        </w:rPr>
        <w:t>/Kota.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rincian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penilaian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sebagai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berikut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</w:t>
      </w:r>
      <w:proofErr w:type="spellStart"/>
      <w:r>
        <w:rPr>
          <w:rFonts w:ascii="Calibri" w:hAnsi="Calibri" w:cs="Calibri"/>
          <w:lang w:val="en"/>
        </w:rPr>
        <w:t>Internasional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1=15,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2=14,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 =13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Nasional,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1=12,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2=11,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3=10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</w:t>
      </w:r>
      <w:proofErr w:type="spellStart"/>
      <w:r>
        <w:rPr>
          <w:rFonts w:ascii="Calibri" w:hAnsi="Calibri" w:cs="Calibri"/>
          <w:lang w:val="en"/>
        </w:rPr>
        <w:t>Provinsi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1=9,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2=8,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3=7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Tingkat </w:t>
      </w:r>
      <w:proofErr w:type="spellStart"/>
      <w:r>
        <w:rPr>
          <w:rFonts w:ascii="Calibri" w:hAnsi="Calibri" w:cs="Calibri"/>
          <w:lang w:val="en"/>
        </w:rPr>
        <w:t>Kabupaten</w:t>
      </w:r>
      <w:proofErr w:type="spellEnd"/>
      <w:r>
        <w:rPr>
          <w:rFonts w:ascii="Calibri" w:hAnsi="Calibri" w:cs="Calibri"/>
          <w:lang w:val="en"/>
        </w:rPr>
        <w:t xml:space="preserve">/Kota,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1=6,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2=5, </w:t>
      </w:r>
      <w:proofErr w:type="spellStart"/>
      <w:r>
        <w:rPr>
          <w:rFonts w:ascii="Calibri" w:hAnsi="Calibri" w:cs="Calibri"/>
          <w:lang w:val="en"/>
        </w:rPr>
        <w:t>peringkat</w:t>
      </w:r>
      <w:proofErr w:type="spellEnd"/>
      <w:r>
        <w:rPr>
          <w:rFonts w:ascii="Calibri" w:hAnsi="Calibri" w:cs="Calibri"/>
          <w:lang w:val="en"/>
        </w:rPr>
        <w:t xml:space="preserve"> 3=4.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Sertifikat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hasil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perlombaan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penghargaan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bersifat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opsional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diberi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kesempatan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untuk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mendaftar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didalam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diluar</w:t>
      </w:r>
      <w:proofErr w:type="spellEnd"/>
      <w:r>
        <w:rPr>
          <w:rFonts w:ascii="Calibri" w:hAnsi="Calibri" w:cs="Calibri"/>
          <w:lang w:val="en"/>
        </w:rPr>
        <w:t xml:space="preserve"> zona </w:t>
      </w:r>
      <w:proofErr w:type="spellStart"/>
      <w:r>
        <w:rPr>
          <w:rFonts w:ascii="Calibri" w:hAnsi="Calibri" w:cs="Calibri"/>
          <w:lang w:val="en"/>
        </w:rPr>
        <w:t>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tinggalnya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Pemeringkatan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(</w:t>
      </w:r>
      <w:proofErr w:type="spellStart"/>
      <w:r>
        <w:rPr>
          <w:rFonts w:ascii="Calibri" w:hAnsi="Calibri" w:cs="Calibri"/>
          <w:lang w:val="en"/>
        </w:rPr>
        <w:t>Reguler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ditentukan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akademik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prestasi</w:t>
      </w:r>
      <w:proofErr w:type="spellEnd"/>
      <w:r>
        <w:rPr>
          <w:rFonts w:ascii="Calibri" w:hAnsi="Calibri" w:cs="Calibri"/>
          <w:lang w:val="en"/>
        </w:rPr>
        <w:t xml:space="preserve"> non </w:t>
      </w:r>
      <w:proofErr w:type="spellStart"/>
      <w:r>
        <w:rPr>
          <w:rFonts w:ascii="Calibri" w:hAnsi="Calibri" w:cs="Calibri"/>
          <w:lang w:val="en"/>
        </w:rPr>
        <w:t>akademik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usianya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tua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Kartu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(KK). </w:t>
      </w:r>
      <w:proofErr w:type="spellStart"/>
      <w:r>
        <w:rPr>
          <w:rFonts w:ascii="Calibri" w:hAnsi="Calibri" w:cs="Calibri"/>
          <w:lang w:val="en"/>
        </w:rPr>
        <w:t>Selanjutnya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di </w:t>
      </w:r>
      <w:proofErr w:type="spellStart"/>
      <w:r>
        <w:rPr>
          <w:rFonts w:ascii="Calibri" w:hAnsi="Calibri" w:cs="Calibri"/>
          <w:lang w:val="en"/>
        </w:rPr>
        <w:t>antara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ketentuan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tersebut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waktu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cepat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8207D9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Tempatan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tempatan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kuota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maksimal</w:t>
      </w:r>
      <w:proofErr w:type="spellEnd"/>
      <w:r>
        <w:rPr>
          <w:rFonts w:ascii="Calibri" w:hAnsi="Calibri" w:cs="Calibri"/>
          <w:lang w:val="en"/>
        </w:rPr>
        <w:t xml:space="preserve"> 20% (</w:t>
      </w:r>
      <w:proofErr w:type="spellStart"/>
      <w:r>
        <w:rPr>
          <w:rFonts w:ascii="Calibri" w:hAnsi="Calibri" w:cs="Calibri"/>
          <w:lang w:val="en"/>
        </w:rPr>
        <w:t>dua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puluh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persen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jumlah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diterima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berasal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daerah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tempatan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 xml:space="preserve"> di radius paling </w:t>
      </w:r>
      <w:proofErr w:type="spellStart"/>
      <w:r>
        <w:rPr>
          <w:rFonts w:ascii="Calibri" w:hAnsi="Calibri" w:cs="Calibri"/>
          <w:lang w:val="en"/>
        </w:rPr>
        <w:t>dekat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tinggal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sesuai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Kartu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(KK)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diganti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Ketua</w:t>
      </w:r>
      <w:proofErr w:type="spellEnd"/>
      <w:r>
        <w:rPr>
          <w:rFonts w:ascii="Calibri" w:hAnsi="Calibri" w:cs="Calibri"/>
          <w:lang w:val="en"/>
        </w:rPr>
        <w:t xml:space="preserve"> RT </w:t>
      </w:r>
      <w:proofErr w:type="spellStart"/>
      <w:r>
        <w:rPr>
          <w:rFonts w:ascii="Calibri" w:hAnsi="Calibri" w:cs="Calibri"/>
          <w:lang w:val="en"/>
        </w:rPr>
        <w:t>disetujui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Ketua</w:t>
      </w:r>
      <w:proofErr w:type="spellEnd"/>
      <w:r>
        <w:rPr>
          <w:rFonts w:ascii="Calibri" w:hAnsi="Calibri" w:cs="Calibri"/>
          <w:lang w:val="en"/>
        </w:rPr>
        <w:t xml:space="preserve"> RW, </w:t>
      </w:r>
      <w:proofErr w:type="spellStart"/>
      <w:r>
        <w:rPr>
          <w:rFonts w:ascii="Calibri" w:hAnsi="Calibri" w:cs="Calibri"/>
          <w:lang w:val="en"/>
        </w:rPr>
        <w:t>diketahui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lurah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kepala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desa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setempat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menerangkan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bahwa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bersangkutan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benar-benar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berdomisili</w:t>
      </w:r>
      <w:proofErr w:type="spellEnd"/>
      <w:r>
        <w:rPr>
          <w:rFonts w:ascii="Calibri" w:hAnsi="Calibri" w:cs="Calibri"/>
          <w:lang w:val="en"/>
        </w:rPr>
        <w:t xml:space="preserve"> paling </w:t>
      </w:r>
      <w:proofErr w:type="spellStart"/>
      <w:r>
        <w:rPr>
          <w:rFonts w:ascii="Calibri" w:hAnsi="Calibri" w:cs="Calibri"/>
          <w:lang w:val="en"/>
        </w:rPr>
        <w:t>singkat</w:t>
      </w:r>
      <w:proofErr w:type="spellEnd"/>
      <w:r>
        <w:rPr>
          <w:rFonts w:ascii="Calibri" w:hAnsi="Calibri" w:cs="Calibri"/>
          <w:lang w:val="en"/>
        </w:rPr>
        <w:t xml:space="preserve"> 1 (</w:t>
      </w:r>
      <w:proofErr w:type="spellStart"/>
      <w:r>
        <w:rPr>
          <w:rFonts w:ascii="Calibri" w:hAnsi="Calibri" w:cs="Calibri"/>
          <w:lang w:val="en"/>
        </w:rPr>
        <w:t>satu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tahun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sejak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diterbitkannya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diberikan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hanya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benar-benar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berdomisili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bertempat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tinggal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bersama</w:t>
      </w:r>
      <w:proofErr w:type="spellEnd"/>
      <w:r>
        <w:rPr>
          <w:rFonts w:ascii="Calibri" w:hAnsi="Calibri" w:cs="Calibri"/>
          <w:lang w:val="en"/>
        </w:rPr>
        <w:t xml:space="preserve"> orang </w:t>
      </w:r>
      <w:proofErr w:type="spellStart"/>
      <w:r>
        <w:rPr>
          <w:rFonts w:ascii="Calibri" w:hAnsi="Calibri" w:cs="Calibri"/>
          <w:lang w:val="en"/>
        </w:rPr>
        <w:t>tua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wali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sekolah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asal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domisili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tinggal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Pemeringkatan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Tempatan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ditentukan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radius </w:t>
      </w:r>
      <w:proofErr w:type="spellStart"/>
      <w:r>
        <w:rPr>
          <w:rFonts w:ascii="Calibri" w:hAnsi="Calibri" w:cs="Calibri"/>
          <w:lang w:val="en"/>
        </w:rPr>
        <w:t>terdekat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usianya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tua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Kartu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(KK). </w:t>
      </w:r>
      <w:proofErr w:type="spellStart"/>
      <w:r>
        <w:rPr>
          <w:rFonts w:ascii="Calibri" w:hAnsi="Calibri" w:cs="Calibri"/>
          <w:lang w:val="en"/>
        </w:rPr>
        <w:t>Selanjutnya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di </w:t>
      </w:r>
      <w:proofErr w:type="spellStart"/>
      <w:r>
        <w:rPr>
          <w:rFonts w:ascii="Calibri" w:hAnsi="Calibri" w:cs="Calibri"/>
          <w:lang w:val="en"/>
        </w:rPr>
        <w:t>antara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ketentuan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tersebut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waktu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cepat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</w:p>
    <w:p w:rsidR="001B3F7F" w:rsidRDefault="001B3F7F" w:rsidP="008207D9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rPr>
          <w:rFonts w:ascii="Calibri" w:hAnsi="Calibri" w:cs="Calibri"/>
          <w:lang w:val="en"/>
        </w:rPr>
      </w:pPr>
      <w:bookmarkStart w:id="0" w:name="_GoBack"/>
      <w:bookmarkEnd w:id="0"/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Afirmasi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afirmasi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kuota</w:t>
      </w:r>
      <w:proofErr w:type="spellEnd"/>
      <w:r>
        <w:rPr>
          <w:rFonts w:ascii="Calibri" w:hAnsi="Calibri" w:cs="Calibri"/>
          <w:lang w:val="en"/>
        </w:rPr>
        <w:t xml:space="preserve"> paling </w:t>
      </w:r>
      <w:proofErr w:type="spellStart"/>
      <w:r>
        <w:rPr>
          <w:rFonts w:ascii="Calibri" w:hAnsi="Calibri" w:cs="Calibri"/>
          <w:lang w:val="en"/>
        </w:rPr>
        <w:t>sedikit</w:t>
      </w:r>
      <w:proofErr w:type="spellEnd"/>
      <w:r>
        <w:rPr>
          <w:rFonts w:ascii="Calibri" w:hAnsi="Calibri" w:cs="Calibri"/>
          <w:lang w:val="en"/>
        </w:rPr>
        <w:t xml:space="preserve"> 15% (</w:t>
      </w:r>
      <w:proofErr w:type="gramStart"/>
      <w:r>
        <w:rPr>
          <w:rFonts w:ascii="Calibri" w:hAnsi="Calibri" w:cs="Calibri"/>
          <w:lang w:val="en"/>
        </w:rPr>
        <w:t>lima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belas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persen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jumlah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diterima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afirmasi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diperuntukkan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bagi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berasal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ekonomi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mampu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berasal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ekonomi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mampu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dibuktikan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bukti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keikutsertaan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dalam</w:t>
      </w:r>
      <w:proofErr w:type="spellEnd"/>
      <w:r>
        <w:rPr>
          <w:rFonts w:ascii="Calibri" w:hAnsi="Calibri" w:cs="Calibri"/>
          <w:lang w:val="en"/>
        </w:rPr>
        <w:t xml:space="preserve"> program </w:t>
      </w:r>
      <w:proofErr w:type="spellStart"/>
      <w:r>
        <w:rPr>
          <w:rFonts w:ascii="Calibri" w:hAnsi="Calibri" w:cs="Calibri"/>
          <w:lang w:val="en"/>
        </w:rPr>
        <w:t>penanganan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mampu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Pemerintah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Pusat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Pemerintah</w:t>
      </w:r>
      <w:proofErr w:type="spellEnd"/>
      <w:r>
        <w:rPr>
          <w:rFonts w:ascii="Calibri" w:hAnsi="Calibri" w:cs="Calibri"/>
          <w:lang w:val="en"/>
        </w:rPr>
        <w:t xml:space="preserve"> Daerah,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benar-benar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mampu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dinyatakan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Tidak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Mampu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Ketua</w:t>
      </w:r>
      <w:proofErr w:type="spellEnd"/>
      <w:r>
        <w:rPr>
          <w:rFonts w:ascii="Calibri" w:hAnsi="Calibri" w:cs="Calibri"/>
          <w:lang w:val="en"/>
        </w:rPr>
        <w:t xml:space="preserve"> RT </w:t>
      </w:r>
      <w:proofErr w:type="spellStart"/>
      <w:r>
        <w:rPr>
          <w:rFonts w:ascii="Calibri" w:hAnsi="Calibri" w:cs="Calibri"/>
          <w:lang w:val="en"/>
        </w:rPr>
        <w:t>disetujui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Ketua</w:t>
      </w:r>
      <w:proofErr w:type="spellEnd"/>
      <w:r>
        <w:rPr>
          <w:rFonts w:ascii="Calibri" w:hAnsi="Calibri" w:cs="Calibri"/>
          <w:lang w:val="en"/>
        </w:rPr>
        <w:t xml:space="preserve"> RW, </w:t>
      </w:r>
      <w:proofErr w:type="spellStart"/>
      <w:r>
        <w:rPr>
          <w:rFonts w:ascii="Calibri" w:hAnsi="Calibri" w:cs="Calibri"/>
          <w:lang w:val="en"/>
        </w:rPr>
        <w:t>diketahui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lurah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kepala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desa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setempat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masuk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melalui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afirmasi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merupakan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berdomisili</w:t>
      </w:r>
      <w:proofErr w:type="spellEnd"/>
      <w:r>
        <w:rPr>
          <w:rFonts w:ascii="Calibri" w:hAnsi="Calibri" w:cs="Calibri"/>
          <w:lang w:val="en"/>
        </w:rPr>
        <w:t xml:space="preserve"> di </w:t>
      </w:r>
      <w:proofErr w:type="spellStart"/>
      <w:r>
        <w:rPr>
          <w:rFonts w:ascii="Calibri" w:hAnsi="Calibri" w:cs="Calibri"/>
          <w:lang w:val="en"/>
        </w:rPr>
        <w:t>dalam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di </w:t>
      </w:r>
      <w:proofErr w:type="spellStart"/>
      <w:r>
        <w:rPr>
          <w:rFonts w:ascii="Calibri" w:hAnsi="Calibri" w:cs="Calibri"/>
          <w:lang w:val="en"/>
        </w:rPr>
        <w:t>luar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wilayah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zonasi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telah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ditentukan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Pemeringkatan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Afirmasi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ditentukan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rata-rata </w:t>
      </w:r>
      <w:proofErr w:type="spellStart"/>
      <w:r>
        <w:rPr>
          <w:rFonts w:ascii="Calibri" w:hAnsi="Calibri" w:cs="Calibri"/>
          <w:lang w:val="en"/>
        </w:rPr>
        <w:t>nilai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hasil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belajar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tertera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SKL/STTB.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usianya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tua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Kartu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(KK). </w:t>
      </w:r>
      <w:proofErr w:type="spellStart"/>
      <w:r>
        <w:rPr>
          <w:rFonts w:ascii="Calibri" w:hAnsi="Calibri" w:cs="Calibri"/>
          <w:lang w:val="en"/>
        </w:rPr>
        <w:t>Selanjutnya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diantara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ketentuan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tersebut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waktu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cepat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8207D9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left="567" w:hanging="283"/>
        <w:rPr>
          <w:rFonts w:ascii="Calibri" w:hAnsi="Calibri" w:cs="Calibri"/>
          <w:lang w:val="en"/>
        </w:rPr>
      </w:pPr>
      <w:proofErr w:type="spellStart"/>
      <w:r>
        <w:rPr>
          <w:rFonts w:ascii="Calibri" w:hAnsi="Calibri" w:cs="Calibri"/>
          <w:lang w:val="en"/>
        </w:rPr>
        <w:lastRenderedPageBreak/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Pindahan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pindahan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kuota</w:t>
      </w:r>
      <w:proofErr w:type="spellEnd"/>
      <w:r>
        <w:rPr>
          <w:rFonts w:ascii="Calibri" w:hAnsi="Calibri" w:cs="Calibri"/>
          <w:lang w:val="en"/>
        </w:rPr>
        <w:t xml:space="preserve"> paling </w:t>
      </w:r>
      <w:proofErr w:type="spellStart"/>
      <w:r>
        <w:rPr>
          <w:rFonts w:ascii="Calibri" w:hAnsi="Calibri" w:cs="Calibri"/>
          <w:lang w:val="en"/>
        </w:rPr>
        <w:t>banyak</w:t>
      </w:r>
      <w:proofErr w:type="spellEnd"/>
      <w:r>
        <w:rPr>
          <w:rFonts w:ascii="Calibri" w:hAnsi="Calibri" w:cs="Calibri"/>
          <w:lang w:val="en"/>
        </w:rPr>
        <w:t xml:space="preserve"> 5% (</w:t>
      </w:r>
      <w:proofErr w:type="gramStart"/>
      <w:r>
        <w:rPr>
          <w:rFonts w:ascii="Calibri" w:hAnsi="Calibri" w:cs="Calibri"/>
          <w:lang w:val="en"/>
        </w:rPr>
        <w:t>lima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persen</w:t>
      </w:r>
      <w:proofErr w:type="spellEnd"/>
      <w:r>
        <w:rPr>
          <w:rFonts w:ascii="Calibri" w:hAnsi="Calibri" w:cs="Calibri"/>
          <w:lang w:val="en"/>
        </w:rPr>
        <w:t xml:space="preserve">)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jumlah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diterima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Perpindahan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orangtua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wali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diperuntukkan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bagi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perpindahan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orangtua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wali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seperti</w:t>
      </w:r>
      <w:proofErr w:type="spellEnd"/>
      <w:r>
        <w:rPr>
          <w:rFonts w:ascii="Calibri" w:hAnsi="Calibri" w:cs="Calibri"/>
          <w:lang w:val="en"/>
        </w:rPr>
        <w:t xml:space="preserve"> ABRI, ASN, POLISI, BUMN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lain-lain yang </w:t>
      </w:r>
      <w:proofErr w:type="spellStart"/>
      <w:r>
        <w:rPr>
          <w:rFonts w:ascii="Calibri" w:hAnsi="Calibri" w:cs="Calibri"/>
          <w:lang w:val="en"/>
        </w:rPr>
        <w:t>pindah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tugas</w:t>
      </w:r>
      <w:proofErr w:type="spellEnd"/>
      <w:r>
        <w:rPr>
          <w:rFonts w:ascii="Calibri" w:hAnsi="Calibri" w:cs="Calibri"/>
          <w:lang w:val="en"/>
        </w:rPr>
        <w:t>.</w:t>
      </w:r>
      <w:proofErr w:type="gram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Perpindahan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tugas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dibuktikan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Penugasan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instansi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lembaga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proofErr w:type="gramStart"/>
      <w:r>
        <w:rPr>
          <w:rFonts w:ascii="Calibri" w:hAnsi="Calibri" w:cs="Calibri"/>
          <w:lang w:val="en"/>
        </w:rPr>
        <w:t>kantor</w:t>
      </w:r>
      <w:proofErr w:type="spellEnd"/>
      <w:proofErr w:type="gram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perusahaan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mempekerjakan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Anak</w:t>
      </w:r>
      <w:proofErr w:type="spellEnd"/>
      <w:r>
        <w:rPr>
          <w:rFonts w:ascii="Calibri" w:hAnsi="Calibri" w:cs="Calibri"/>
          <w:lang w:val="en"/>
        </w:rPr>
        <w:t xml:space="preserve"> Guru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Tenaga </w:t>
      </w:r>
      <w:proofErr w:type="spellStart"/>
      <w:r>
        <w:rPr>
          <w:rFonts w:ascii="Calibri" w:hAnsi="Calibri" w:cs="Calibri"/>
          <w:lang w:val="en"/>
        </w:rPr>
        <w:t>Kependidikan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diterima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bertugas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termasuk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kedalam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kuota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pindahan</w:t>
      </w:r>
      <w:proofErr w:type="spellEnd"/>
      <w:r>
        <w:rPr>
          <w:rFonts w:ascii="Calibri" w:hAnsi="Calibri" w:cs="Calibri"/>
          <w:lang w:val="en"/>
        </w:rPr>
        <w:t xml:space="preserve"> 5%.</w:t>
      </w:r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Anak</w:t>
      </w:r>
      <w:proofErr w:type="spellEnd"/>
      <w:r>
        <w:rPr>
          <w:rFonts w:ascii="Calibri" w:hAnsi="Calibri" w:cs="Calibri"/>
          <w:lang w:val="en"/>
        </w:rPr>
        <w:t xml:space="preserve"> Guru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Tenaga </w:t>
      </w:r>
      <w:proofErr w:type="spellStart"/>
      <w:r>
        <w:rPr>
          <w:rFonts w:ascii="Calibri" w:hAnsi="Calibri" w:cs="Calibri"/>
          <w:lang w:val="en"/>
        </w:rPr>
        <w:t>Kependidikan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dibuktikan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dengan</w:t>
      </w:r>
      <w:proofErr w:type="spellEnd"/>
      <w:r>
        <w:rPr>
          <w:rFonts w:ascii="Calibri" w:hAnsi="Calibri" w:cs="Calibri"/>
          <w:lang w:val="en"/>
        </w:rPr>
        <w:t xml:space="preserve"> Surat </w:t>
      </w:r>
      <w:proofErr w:type="spellStart"/>
      <w:r>
        <w:rPr>
          <w:rFonts w:ascii="Calibri" w:hAnsi="Calibri" w:cs="Calibri"/>
          <w:lang w:val="en"/>
        </w:rPr>
        <w:t>Keterangan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anak</w:t>
      </w:r>
      <w:proofErr w:type="spellEnd"/>
      <w:r>
        <w:rPr>
          <w:rFonts w:ascii="Calibri" w:hAnsi="Calibri" w:cs="Calibri"/>
          <w:lang w:val="en"/>
        </w:rPr>
        <w:t xml:space="preserve"> guru </w:t>
      </w:r>
      <w:proofErr w:type="spellStart"/>
      <w:r>
        <w:rPr>
          <w:rFonts w:ascii="Calibri" w:hAnsi="Calibri" w:cs="Calibri"/>
          <w:lang w:val="en"/>
        </w:rPr>
        <w:t>atau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tenaga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kependidikan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baik</w:t>
      </w:r>
      <w:proofErr w:type="spellEnd"/>
      <w:r>
        <w:rPr>
          <w:rFonts w:ascii="Calibri" w:hAnsi="Calibri" w:cs="Calibri"/>
          <w:lang w:val="en"/>
        </w:rPr>
        <w:t xml:space="preserve"> PNS </w:t>
      </w:r>
      <w:proofErr w:type="spellStart"/>
      <w:r>
        <w:rPr>
          <w:rFonts w:ascii="Calibri" w:hAnsi="Calibri" w:cs="Calibri"/>
          <w:lang w:val="en"/>
        </w:rPr>
        <w:t>maupun</w:t>
      </w:r>
      <w:proofErr w:type="spellEnd"/>
      <w:r>
        <w:rPr>
          <w:rFonts w:ascii="Calibri" w:hAnsi="Calibri" w:cs="Calibri"/>
          <w:lang w:val="en"/>
        </w:rPr>
        <w:t xml:space="preserve"> non PNS </w:t>
      </w:r>
      <w:proofErr w:type="spellStart"/>
      <w:r>
        <w:rPr>
          <w:rFonts w:ascii="Calibri" w:hAnsi="Calibri" w:cs="Calibri"/>
          <w:lang w:val="en"/>
        </w:rPr>
        <w:t>dari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Kepala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Satuan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Pendidikan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tempat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bertugas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dilengkapi</w:t>
      </w:r>
      <w:proofErr w:type="spellEnd"/>
      <w:r>
        <w:rPr>
          <w:rFonts w:ascii="Calibri" w:hAnsi="Calibri" w:cs="Calibri"/>
          <w:lang w:val="en"/>
        </w:rPr>
        <w:t xml:space="preserve"> SK </w:t>
      </w:r>
      <w:proofErr w:type="spellStart"/>
      <w:r>
        <w:rPr>
          <w:rFonts w:ascii="Calibri" w:hAnsi="Calibri" w:cs="Calibri"/>
          <w:lang w:val="en"/>
        </w:rPr>
        <w:t>Kepegawaian</w:t>
      </w:r>
      <w:proofErr w:type="spellEnd"/>
    </w:p>
    <w:p w:rsidR="001B3F7F" w:rsidRDefault="001B3F7F" w:rsidP="008207D9">
      <w:pPr>
        <w:tabs>
          <w:tab w:val="left" w:pos="567"/>
        </w:tabs>
        <w:autoSpaceDE w:val="0"/>
        <w:autoSpaceDN w:val="0"/>
        <w:adjustRightInd w:val="0"/>
        <w:spacing w:line="240" w:lineRule="auto"/>
        <w:ind w:left="567" w:firstLine="567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</w:t>
      </w:r>
      <w:proofErr w:type="spellStart"/>
      <w:proofErr w:type="gram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>/</w:t>
      </w:r>
      <w:proofErr w:type="spellStart"/>
      <w:r>
        <w:rPr>
          <w:rFonts w:ascii="Calibri" w:hAnsi="Calibri" w:cs="Calibri"/>
          <w:lang w:val="en"/>
        </w:rPr>
        <w:t>Pemeringkatan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Jalur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Pindahan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ditentukan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rata-rata </w:t>
      </w:r>
      <w:proofErr w:type="spellStart"/>
      <w:r>
        <w:rPr>
          <w:rFonts w:ascii="Calibri" w:hAnsi="Calibri" w:cs="Calibri"/>
          <w:lang w:val="en"/>
        </w:rPr>
        <w:t>nilai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hasil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belajar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tertera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pada</w:t>
      </w:r>
      <w:proofErr w:type="spellEnd"/>
      <w:r>
        <w:rPr>
          <w:rFonts w:ascii="Calibri" w:hAnsi="Calibri" w:cs="Calibri"/>
          <w:lang w:val="en"/>
        </w:rPr>
        <w:t xml:space="preserve"> SKL/STTB.</w:t>
      </w:r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baru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usianya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tua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berdasarkan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Kartu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Keluarga</w:t>
      </w:r>
      <w:proofErr w:type="spellEnd"/>
      <w:r>
        <w:rPr>
          <w:rFonts w:ascii="Calibri" w:hAnsi="Calibri" w:cs="Calibri"/>
          <w:lang w:val="en"/>
        </w:rPr>
        <w:t xml:space="preserve"> (KK). </w:t>
      </w:r>
      <w:proofErr w:type="spellStart"/>
      <w:r>
        <w:rPr>
          <w:rFonts w:ascii="Calibri" w:hAnsi="Calibri" w:cs="Calibri"/>
          <w:lang w:val="en"/>
        </w:rPr>
        <w:t>Selanjutnya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apabila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terdapat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skor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proofErr w:type="gramStart"/>
      <w:r>
        <w:rPr>
          <w:rFonts w:ascii="Calibri" w:hAnsi="Calibri" w:cs="Calibri"/>
          <w:lang w:val="en"/>
        </w:rPr>
        <w:t>sama</w:t>
      </w:r>
      <w:proofErr w:type="spellEnd"/>
      <w:proofErr w:type="gramEnd"/>
      <w:r>
        <w:rPr>
          <w:rFonts w:ascii="Calibri" w:hAnsi="Calibri" w:cs="Calibri"/>
          <w:lang w:val="en"/>
        </w:rPr>
        <w:t xml:space="preserve"> di </w:t>
      </w:r>
      <w:proofErr w:type="spellStart"/>
      <w:r>
        <w:rPr>
          <w:rFonts w:ascii="Calibri" w:hAnsi="Calibri" w:cs="Calibri"/>
          <w:lang w:val="en"/>
        </w:rPr>
        <w:t>antara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ketentuan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tersebut</w:t>
      </w:r>
      <w:proofErr w:type="spellEnd"/>
      <w:r>
        <w:rPr>
          <w:rFonts w:ascii="Calibri" w:hAnsi="Calibri" w:cs="Calibri"/>
          <w:lang w:val="en"/>
        </w:rPr>
        <w:t xml:space="preserve">, </w:t>
      </w:r>
      <w:proofErr w:type="spellStart"/>
      <w:r>
        <w:rPr>
          <w:rFonts w:ascii="Calibri" w:hAnsi="Calibri" w:cs="Calibri"/>
          <w:lang w:val="en"/>
        </w:rPr>
        <w:t>maka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diprioritaskan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adalah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calon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peserta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didik</w:t>
      </w:r>
      <w:proofErr w:type="spellEnd"/>
      <w:r>
        <w:rPr>
          <w:rFonts w:ascii="Calibri" w:hAnsi="Calibri" w:cs="Calibri"/>
          <w:lang w:val="en"/>
        </w:rPr>
        <w:t xml:space="preserve"> yang </w:t>
      </w:r>
      <w:proofErr w:type="spellStart"/>
      <w:r>
        <w:rPr>
          <w:rFonts w:ascii="Calibri" w:hAnsi="Calibri" w:cs="Calibri"/>
          <w:lang w:val="en"/>
        </w:rPr>
        <w:t>memiliki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waktu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pendaftaran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lebih</w:t>
      </w:r>
      <w:proofErr w:type="spellEnd"/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cepat</w:t>
      </w:r>
      <w:proofErr w:type="spellEnd"/>
      <w:r>
        <w:rPr>
          <w:rFonts w:ascii="Calibri" w:hAnsi="Calibri" w:cs="Calibri"/>
          <w:lang w:val="en"/>
        </w:rPr>
        <w:t>.</w:t>
      </w: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1B3F7F" w:rsidRDefault="001B3F7F" w:rsidP="001B3F7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</w:p>
    <w:p w:rsidR="00F02F4D" w:rsidRDefault="00F02F4D"/>
    <w:sectPr w:rsidR="00F02F4D" w:rsidSect="009E230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CC8"/>
    <w:multiLevelType w:val="singleLevel"/>
    <w:tmpl w:val="C30ADDE2"/>
    <w:lvl w:ilvl="0">
      <w:start w:val="1"/>
      <w:numFmt w:val="upperLetter"/>
      <w:lvlText w:val="%1."/>
      <w:legacy w:legacy="1" w:legacySpace="0" w:legacyIndent="0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7F"/>
    <w:rsid w:val="00104DAE"/>
    <w:rsid w:val="001B3F7F"/>
    <w:rsid w:val="001D038D"/>
    <w:rsid w:val="00570D09"/>
    <w:rsid w:val="005922C5"/>
    <w:rsid w:val="00691D98"/>
    <w:rsid w:val="008207D9"/>
    <w:rsid w:val="00874F79"/>
    <w:rsid w:val="00897CD8"/>
    <w:rsid w:val="00A27135"/>
    <w:rsid w:val="00AA3E3E"/>
    <w:rsid w:val="00CF7DE8"/>
    <w:rsid w:val="00D46297"/>
    <w:rsid w:val="00D47478"/>
    <w:rsid w:val="00E104DF"/>
    <w:rsid w:val="00EB60C5"/>
    <w:rsid w:val="00EE1586"/>
    <w:rsid w:val="00EF575C"/>
    <w:rsid w:val="00F02F4D"/>
    <w:rsid w:val="00F5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7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7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2A44-32BB-4EB7-9FAB-DAA0DAD0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Neon RNE</dc:creator>
  <cp:lastModifiedBy>Neon RNE</cp:lastModifiedBy>
  <cp:revision>1</cp:revision>
  <dcterms:created xsi:type="dcterms:W3CDTF">2020-06-16T14:01:00Z</dcterms:created>
  <dcterms:modified xsi:type="dcterms:W3CDTF">2020-06-16T14:11:00Z</dcterms:modified>
</cp:coreProperties>
</file>